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6C" w:rsidRDefault="00472A1F">
      <w:pPr>
        <w:spacing w:after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Інформаційна картка викладача для бази ЄДЕБО (для нових викладачів)</w:t>
      </w:r>
    </w:p>
    <w:p w:rsidR="0047186C" w:rsidRDefault="00472A1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Вінницького фахового коледжу Університету «Україна»</w:t>
      </w:r>
    </w:p>
    <w:p w:rsidR="0047186C" w:rsidRDefault="00472A1F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Поліщук Олена Михайлівна</w:t>
      </w:r>
    </w:p>
    <w:p w:rsidR="0047186C" w:rsidRDefault="00472A1F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07.09.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1991</w:t>
      </w:r>
    </w:p>
    <w:p w:rsidR="0047186C" w:rsidRDefault="00472A1F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Українка</w:t>
      </w:r>
    </w:p>
    <w:p w:rsidR="0047186C" w:rsidRDefault="00472A1F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АТ091156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виданий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Липовецьким РСУДМС України  у Вінницькій обл. від 19.09.2014р.</w:t>
      </w:r>
    </w:p>
    <w:p w:rsidR="0047186C" w:rsidRDefault="00472A1F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3348703145</w:t>
      </w:r>
    </w:p>
    <w:p w:rsidR="0047186C" w:rsidRDefault="00472A1F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ВІННИЦЬКИЙ ФАХОВИЙ КОЛЕДЖ УНІВЕРСИТЕТУ «УКРАЇНА»</w:t>
      </w:r>
    </w:p>
    <w:tbl>
      <w:tblPr>
        <w:tblStyle w:val="Style11"/>
        <w:tblW w:w="89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0"/>
        <w:gridCol w:w="2115"/>
        <w:gridCol w:w="2835"/>
        <w:gridCol w:w="3420"/>
      </w:tblGrid>
      <w:tr w:rsidR="0047186C">
        <w:trPr>
          <w:trHeight w:val="9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циклової комісії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Посада (голова циклової комісії/ викладач циклової комісії (вказати категорію)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Трудовий статус посади (основне місце роботи, внутрішнє суміщення, зовнішнє сумісництво)</w:t>
            </w:r>
          </w:p>
        </w:tc>
      </w:tr>
      <w:tr w:rsidR="0047186C">
        <w:trPr>
          <w:trHeight w:val="117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Циклова комісія загальноосвітніх, гуманітарних та правознавчих дисциплін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Викладач циклової комісії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основне місце роботи</w:t>
            </w:r>
          </w:p>
        </w:tc>
      </w:tr>
      <w:tr w:rsidR="0047186C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186C" w:rsidRDefault="00472A1F">
      <w:pPr>
        <w:numPr>
          <w:ilvl w:val="0"/>
          <w:numId w:val="2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Початок роботи </w:t>
      </w:r>
    </w:p>
    <w:tbl>
      <w:tblPr>
        <w:tblStyle w:val="Style12"/>
        <w:tblW w:w="899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80"/>
        <w:gridCol w:w="3412"/>
      </w:tblGrid>
      <w:tr w:rsidR="0047186C">
        <w:trPr>
          <w:trHeight w:val="555"/>
        </w:trPr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 науково-педагогічний працівник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__.__._____ р.</w:t>
            </w:r>
          </w:p>
        </w:tc>
      </w:tr>
      <w:tr w:rsidR="0047186C">
        <w:trPr>
          <w:trHeight w:val="555"/>
        </w:trPr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 педагогічний працівник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47186C">
        <w:trPr>
          <w:trHeight w:val="345"/>
        </w:trPr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будь-якому підрозділі Університету «Україна» (згідно наказу)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7F55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47186C">
        <w:trPr>
          <w:trHeight w:val="345"/>
        </w:trPr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Стаж науково-педагогічної діяльності (повних років)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роки</w:t>
            </w:r>
          </w:p>
        </w:tc>
      </w:tr>
    </w:tbl>
    <w:p w:rsidR="0047186C" w:rsidRDefault="00472A1F">
      <w:pPr>
        <w:pStyle w:val="a7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Тип стажу </w:t>
      </w:r>
      <w:r>
        <w:rPr>
          <w:rFonts w:ascii="Times New Roman" w:hAnsi="Times New Roman" w:cs="Times New Roman"/>
          <w:sz w:val="24"/>
          <w:szCs w:val="24"/>
          <w:lang w:val="uk-UA"/>
        </w:rPr>
        <w:t>(правильне підкреслити):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sym w:font="Symbol" w:char="F07F"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науковий</w:t>
      </w:r>
    </w:p>
    <w:p w:rsidR="0047186C" w:rsidRDefault="00472A1F">
      <w:pPr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sym w:font="Symbol" w:char="F07F"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безперервний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F55B8">
        <w:rPr>
          <w:rFonts w:ascii="Times New Roman" w:hAnsi="Times New Roman" w:cs="Times New Roman"/>
          <w:sz w:val="24"/>
          <w:szCs w:val="24"/>
          <w:u w:val="single"/>
          <w:lang w:val="uk-UA"/>
        </w:rPr>
        <w:sym w:font="Symbol" w:char="F07F"/>
      </w:r>
      <w:r w:rsidRPr="007F55B8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педагогічний</w:t>
      </w:r>
    </w:p>
    <w:p w:rsidR="0047186C" w:rsidRDefault="00472A1F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sym w:font="Symbol" w:char="F07F"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не безперервний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F55B8">
        <w:rPr>
          <w:rFonts w:ascii="Times New Roman" w:hAnsi="Times New Roman" w:cs="Times New Roman"/>
          <w:sz w:val="24"/>
          <w:szCs w:val="24"/>
          <w:lang w:val="uk-UA"/>
        </w:rPr>
        <w:sym w:font="Symbol" w:char="F07F"/>
      </w:r>
      <w:r w:rsidRPr="007F55B8">
        <w:rPr>
          <w:rFonts w:ascii="Times New Roman" w:hAnsi="Times New Roman" w:cs="Times New Roman"/>
          <w:sz w:val="24"/>
          <w:szCs w:val="24"/>
          <w:lang w:val="uk-UA"/>
        </w:rPr>
        <w:t xml:space="preserve"> науково-педагогічний</w:t>
      </w:r>
    </w:p>
    <w:p w:rsidR="0047186C" w:rsidRDefault="00472A1F">
      <w:pPr>
        <w:numPr>
          <w:ilvl w:val="0"/>
          <w:numId w:val="3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Науковий ступінь</w:t>
      </w:r>
    </w:p>
    <w:tbl>
      <w:tblPr>
        <w:tblStyle w:val="Style13"/>
        <w:tblW w:w="888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58"/>
        <w:gridCol w:w="4131"/>
      </w:tblGrid>
      <w:tr w:rsidR="0047186C">
        <w:trPr>
          <w:trHeight w:val="55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Науковий ступінь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Доктор _____________ наук</w:t>
            </w:r>
          </w:p>
        </w:tc>
      </w:tr>
      <w:tr w:rsidR="0047186C">
        <w:trPr>
          <w:trHeight w:val="34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Серія та номер диплома доктора наук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55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Наукова спеціальність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шифр – назва </w:t>
            </w:r>
          </w:p>
        </w:tc>
      </w:tr>
      <w:tr w:rsidR="0047186C">
        <w:trPr>
          <w:trHeight w:val="55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закладу вищої освіти, який видав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55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__.__._____ р.</w:t>
            </w:r>
          </w:p>
        </w:tc>
      </w:tr>
      <w:tr w:rsidR="0047186C">
        <w:trPr>
          <w:trHeight w:val="34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дисертації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960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Науковий ступінь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Кандидат _____________ наук </w:t>
            </w:r>
          </w:p>
          <w:p w:rsidR="0047186C" w:rsidRDefault="00472A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або</w:t>
            </w:r>
          </w:p>
          <w:p w:rsidR="0047186C" w:rsidRDefault="00472A1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 __________________</w:t>
            </w:r>
          </w:p>
        </w:tc>
      </w:tr>
      <w:tr w:rsidR="0047186C">
        <w:trPr>
          <w:trHeight w:val="34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Серія та номер диплома кандидата наук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55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Наукова спеціальність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шифр – назва </w:t>
            </w:r>
          </w:p>
        </w:tc>
      </w:tr>
      <w:tr w:rsidR="0047186C">
        <w:trPr>
          <w:trHeight w:val="55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закладу вищої освіти, який видав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55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__.__._____ р.</w:t>
            </w:r>
          </w:p>
        </w:tc>
      </w:tr>
      <w:tr w:rsidR="0047186C">
        <w:trPr>
          <w:trHeight w:val="345"/>
        </w:trPr>
        <w:tc>
          <w:tcPr>
            <w:tcW w:w="4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дисертації</w:t>
            </w:r>
          </w:p>
        </w:tc>
        <w:tc>
          <w:tcPr>
            <w:tcW w:w="4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186C" w:rsidRDefault="00472A1F">
      <w:pPr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Вчене звання</w:t>
      </w:r>
    </w:p>
    <w:tbl>
      <w:tblPr>
        <w:tblStyle w:val="Style14"/>
        <w:tblW w:w="907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806"/>
        <w:gridCol w:w="2272"/>
      </w:tblGrid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Вчене звання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Професор</w:t>
            </w:r>
          </w:p>
        </w:tc>
      </w:tr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Серія та номер атестата професора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55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__.__._____ р.</w:t>
            </w:r>
          </w:p>
        </w:tc>
      </w:tr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Вчене звання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Доцент</w:t>
            </w:r>
          </w:p>
        </w:tc>
      </w:tr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Серія та номер атестата доцента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55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__.__._____ р.</w:t>
            </w:r>
          </w:p>
        </w:tc>
      </w:tr>
      <w:tr w:rsidR="0047186C">
        <w:trPr>
          <w:trHeight w:val="55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Вчене звання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Старший науковий співробітник</w:t>
            </w:r>
          </w:p>
        </w:tc>
      </w:tr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Серія та номер документа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34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555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__.__._____ р.</w:t>
            </w:r>
          </w:p>
        </w:tc>
      </w:tr>
    </w:tbl>
    <w:p w:rsidR="0047186C" w:rsidRDefault="00472A1F">
      <w:pPr>
        <w:numPr>
          <w:ilvl w:val="0"/>
          <w:numId w:val="5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Професія: </w:t>
      </w:r>
    </w:p>
    <w:p w:rsidR="0047186C" w:rsidRDefault="00472A1F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Педагогічні звання </w:t>
      </w:r>
      <w:r>
        <w:rPr>
          <w:rFonts w:ascii="Times New Roman" w:eastAsia="Times New Roman" w:hAnsi="Times New Roman" w:cs="Times New Roman"/>
          <w:sz w:val="24"/>
          <w:szCs w:val="24"/>
        </w:rPr>
        <w:t>(викладач-методист, учитель-методист, вихователь-методист, педагог-організатор-методист, практичний психолог-методист, керівник гуртка-методист, старший вожатий-методист, старший викладач, старший учитель, старший вихователь, майстер виробничого навчання I категорії, майстер виробничого навчання II категорії)</w:t>
      </w:r>
    </w:p>
    <w:p w:rsidR="0047186C" w:rsidRDefault="00472A1F">
      <w:pPr>
        <w:numPr>
          <w:ilvl w:val="0"/>
          <w:numId w:val="7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Кваліфікаційна категорія</w:t>
      </w:r>
    </w:p>
    <w:tbl>
      <w:tblPr>
        <w:tblStyle w:val="Style15"/>
        <w:tblW w:w="101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98"/>
        <w:gridCol w:w="3325"/>
      </w:tblGrid>
      <w:tr w:rsidR="0047186C">
        <w:trPr>
          <w:trHeight w:val="555"/>
        </w:trPr>
        <w:tc>
          <w:tcPr>
            <w:tcW w:w="6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Кваліфікаційна категорія (спеціаліст, спеціаліст другої категорії, спеціаліст першої категорії, спеціаліст вищої категорії)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141A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Спеціаліст</w:t>
            </w:r>
          </w:p>
        </w:tc>
      </w:tr>
      <w:tr w:rsidR="0047186C">
        <w:trPr>
          <w:trHeight w:val="555"/>
        </w:trPr>
        <w:tc>
          <w:tcPr>
            <w:tcW w:w="6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Ким присвоєно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Pr="00141A86" w:rsidRDefault="00141A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Вінницький фаховий коледж Університету «Україна»</w:t>
            </w:r>
          </w:p>
        </w:tc>
      </w:tr>
      <w:tr w:rsidR="0047186C">
        <w:trPr>
          <w:trHeight w:val="555"/>
        </w:trPr>
        <w:tc>
          <w:tcPr>
            <w:tcW w:w="6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присвоєння</w:t>
            </w:r>
          </w:p>
        </w:tc>
        <w:tc>
          <w:tcPr>
            <w:tcW w:w="3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141A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</w:tbl>
    <w:p w:rsidR="0047186C" w:rsidRDefault="00472A1F">
      <w:pPr>
        <w:numPr>
          <w:ilvl w:val="0"/>
          <w:numId w:val="8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Розряд/категорія за професією: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магістр</w:t>
      </w:r>
    </w:p>
    <w:p w:rsidR="0047186C" w:rsidRDefault="00472A1F">
      <w:pPr>
        <w:numPr>
          <w:ilvl w:val="0"/>
          <w:numId w:val="9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Дисципліни, які викладає/пропонує викладати: </w:t>
      </w:r>
    </w:p>
    <w:tbl>
      <w:tblPr>
        <w:tblStyle w:val="Style16"/>
        <w:tblW w:w="101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50"/>
        <w:gridCol w:w="9382"/>
      </w:tblGrid>
      <w:tr w:rsidR="0047186C">
        <w:trPr>
          <w:trHeight w:val="34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9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дисципліни</w:t>
            </w:r>
          </w:p>
        </w:tc>
      </w:tr>
      <w:tr w:rsidR="0047186C">
        <w:trPr>
          <w:trHeight w:val="306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Українська мова</w:t>
            </w:r>
          </w:p>
        </w:tc>
      </w:tr>
      <w:tr w:rsidR="0047186C">
        <w:trPr>
          <w:trHeight w:val="296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Українська література</w:t>
            </w:r>
          </w:p>
        </w:tc>
      </w:tr>
      <w:tr w:rsidR="0047186C">
        <w:trPr>
          <w:trHeight w:val="304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9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Практична стилістика</w:t>
            </w:r>
          </w:p>
        </w:tc>
      </w:tr>
      <w:tr w:rsidR="0047186C">
        <w:trPr>
          <w:trHeight w:val="23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9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Теорія журналістики</w:t>
            </w:r>
          </w:p>
        </w:tc>
      </w:tr>
      <w:tr w:rsidR="0047186C">
        <w:trPr>
          <w:trHeight w:val="296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9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Зарубіжна література</w:t>
            </w:r>
          </w:p>
        </w:tc>
      </w:tr>
      <w:tr w:rsidR="0047186C">
        <w:trPr>
          <w:trHeight w:val="353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9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Інклюзивне суспільство (інвалідність та суспільство)</w:t>
            </w:r>
          </w:p>
        </w:tc>
      </w:tr>
    </w:tbl>
    <w:p w:rsidR="0047186C" w:rsidRDefault="00472A1F">
      <w:pPr>
        <w:numPr>
          <w:ilvl w:val="0"/>
          <w:numId w:val="10"/>
        </w:num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Відомості про підвищення кваліфікації:</w:t>
      </w:r>
    </w:p>
    <w:tbl>
      <w:tblPr>
        <w:tblStyle w:val="Style17"/>
        <w:tblW w:w="99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45"/>
        <w:gridCol w:w="1644"/>
        <w:gridCol w:w="1466"/>
        <w:gridCol w:w="1731"/>
        <w:gridCol w:w="1740"/>
        <w:gridCol w:w="1389"/>
        <w:gridCol w:w="1637"/>
      </w:tblGrid>
      <w:tr w:rsidR="0047186C">
        <w:trPr>
          <w:trHeight w:val="20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закладу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документа (сертифікат, свідоцтво, диплом)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підвищення кваліфікації (стажування, конференція, семінар, курс підвищення кваліфікації, тренінг тощо)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(повна назва)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кредитів (годин)</w:t>
            </w:r>
          </w:p>
        </w:tc>
      </w:tr>
      <w:tr w:rsidR="0047186C">
        <w:trPr>
          <w:trHeight w:val="18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Комунальний заклад вищої освіти "Вінницький гуманітарно-педагогічний колед</w:t>
            </w:r>
            <w:bookmarkStart w:id="0" w:name="_GoBack"/>
            <w:bookmarkEnd w:id="0"/>
            <w:r>
              <w:rPr>
                <w:sz w:val="24"/>
              </w:rPr>
              <w:t>ж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uk-UA"/>
              </w:rPr>
              <w:t>Сертифікат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Науково-методичний семінар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Удосконалення комунікативно-мовленнєвої компетентності в процесі спілкування здобувачів освіти у поєднанні з традиційними та інноваційними формами і методами навчання на заняттях філологічного спрямування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від 12.11.2024 р. 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6 год./0,2 кред. ЄКТС </w:t>
            </w:r>
          </w:p>
          <w:p w:rsidR="0047186C" w:rsidRDefault="0047186C">
            <w:pPr>
              <w:pStyle w:val="a8"/>
              <w:rPr>
                <w:sz w:val="24"/>
              </w:rPr>
            </w:pPr>
          </w:p>
        </w:tc>
      </w:tr>
    </w:tbl>
    <w:p w:rsidR="0047186C" w:rsidRDefault="00472A1F">
      <w:pPr>
        <w:numPr>
          <w:ilvl w:val="0"/>
          <w:numId w:val="1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Досягнення у професійній діяльності, які зараховуються за останні п’ять  років:</w:t>
      </w:r>
    </w:p>
    <w:tbl>
      <w:tblPr>
        <w:tblStyle w:val="Style18"/>
        <w:tblW w:w="104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5"/>
        <w:gridCol w:w="6266"/>
        <w:gridCol w:w="3624"/>
      </w:tblGrid>
      <w:tr w:rsidR="0047186C">
        <w:trPr>
          <w:trHeight w:val="9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наявність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не менше п’яти публікацій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</w:t>
            </w:r>
            <w:hyperlink r:id="rId7" w:anchor="w1_2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8" w:anchor="w1_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періодичних</w:t>
              </w:r>
            </w:hyperlink>
            <w:hyperlink r:id="rId9" w:anchor="w2_15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0" w:anchor="w2_1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наукових</w:t>
              </w:r>
            </w:hyperlink>
            <w:hyperlink r:id="rId11" w:anchor="w3_3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2" w:anchor="w3_3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виданнях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що включені до переліку фахових видань України, до наукометричних баз, зокрема Scopus, Web of Science Core Collection;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Остратюк Н. М./ Поліщук О.М. Вживання фемінітивів у професійному мовленні юристів. </w:t>
            </w:r>
            <w:r>
              <w:rPr>
                <w:rFonts w:ascii="Times New Roman" w:hAnsi="Times New Roman" w:cs="Times New Roman"/>
                <w:i/>
                <w:sz w:val="20"/>
                <w:lang w:val="uk-UA"/>
              </w:rPr>
              <w:t xml:space="preserve">Вчені записки Таврійського національного університету імені В.І. Вернадського. </w:t>
            </w:r>
            <w:r>
              <w:rPr>
                <w:rStyle w:val="a4"/>
                <w:b w:val="0"/>
                <w:i/>
                <w:color w:val="000000"/>
                <w:sz w:val="20"/>
                <w:shd w:val="clear" w:color="auto" w:fill="FFFFFF"/>
                <w:lang w:val="uk-UA"/>
              </w:rPr>
              <w:t>Сер. «Філологія. Журналістика»</w:t>
            </w:r>
            <w:r>
              <w:rPr>
                <w:rFonts w:ascii="Times New Roman" w:hAnsi="Times New Roman" w:cs="Times New Roman"/>
                <w:i/>
                <w:sz w:val="20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 xml:space="preserve">Т. 36 (75) №3. </w:t>
            </w:r>
            <w:r>
              <w:rPr>
                <w:rFonts w:ascii="Times New Roman" w:hAnsi="Times New Roman" w:cs="Times New Roman"/>
                <w:b/>
                <w:i/>
                <w:sz w:val="20"/>
                <w:lang w:val="uk-UA"/>
              </w:rPr>
              <w:t>Подана до друку.</w:t>
            </w:r>
          </w:p>
        </w:tc>
      </w:tr>
      <w:tr w:rsidR="0047186C">
        <w:trPr>
          <w:trHeight w:val="9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наявність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одного патенту на винахід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або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п’яти деклараційних патентів на винахід чи корисну модель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включаючи секретні, або наявність не менше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п’яти свідоцтв про реєстрацію авторського права на твір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11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наявність виданого підручника чи навчального посібника (включаючи електронні) або монографії (загальним обсягом не менше 5 авторських аркушів), в тому числі видані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співавторстві (обсягом не менше 1,5 авторського аркуша на кожного співавтора);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15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 виданих навчально-методичних посібників/посібників для самостійної роботи здобувачів вищої освіти та дистанційного навчання,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три найменування;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pStyle w:val="a8"/>
              <w:ind w:firstLine="0"/>
              <w:jc w:val="left"/>
              <w:rPr>
                <w:bCs/>
                <w:kern w:val="2"/>
                <w:sz w:val="24"/>
                <w:lang w:eastAsia="en-US"/>
              </w:rPr>
            </w:pPr>
            <w:r>
              <w:rPr>
                <w:bCs/>
                <w:kern w:val="2"/>
                <w:sz w:val="24"/>
              </w:rPr>
              <w:t xml:space="preserve">Електронні курси на освітній платформі </w:t>
            </w:r>
            <w:r>
              <w:rPr>
                <w:bCs/>
                <w:kern w:val="2"/>
                <w:sz w:val="24"/>
                <w:lang w:val="en-US"/>
              </w:rPr>
              <w:t>Moodle</w:t>
            </w:r>
            <w:r>
              <w:rPr>
                <w:bCs/>
                <w:kern w:val="2"/>
                <w:sz w:val="24"/>
              </w:rPr>
              <w:t>, конспекти лекцій, практичних та семінарських занять, робочі програми та силабуси навчальнх дисциплін, методичні рекомендації до виконання самостійних робіт, ІНДЗ:</w:t>
            </w:r>
          </w:p>
          <w:p w:rsidR="0047186C" w:rsidRDefault="00472A1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Українська мова: </w:t>
            </w:r>
            <w:hyperlink r:id="rId13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https://vo.uu.edu.ua/course/view.php?id=22064</w:t>
              </w:r>
            </w:hyperlink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7186C" w:rsidRDefault="00472A1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Українська література: </w:t>
            </w:r>
            <w:hyperlink r:id="rId1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https://vo.uu.edu.ua/course/view.php?id=22065</w:t>
              </w:r>
            </w:hyperlink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7186C" w:rsidRDefault="00472A1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Зарубіжна література: </w:t>
            </w:r>
            <w:hyperlink r:id="rId15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https://vo.uu.edu.ua/course/view.php?id=10465</w:t>
              </w:r>
            </w:hyperlink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  <w:p w:rsidR="0047186C" w:rsidRDefault="00472A1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Практична стилістика: </w:t>
            </w:r>
            <w:hyperlink r:id="rId16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https://vo.uu.edu.ua/course/view.php?id=26440</w:t>
              </w:r>
            </w:hyperlink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7186C" w:rsidRDefault="00472A1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Теорія журналістики: </w:t>
            </w:r>
            <w:hyperlink r:id="rId17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https://vo.uu.edu.ua/course/view.php?id=26126</w:t>
              </w:r>
            </w:hyperlink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7186C" w:rsidRDefault="00472A1F">
            <w:pPr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Інклюзивне суспільство: </w:t>
            </w:r>
            <w:hyperlink r:id="rId18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https://vo.uu.edu.ua/course/view.php?id=26670</w:t>
              </w:r>
            </w:hyperlink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.</w:t>
            </w:r>
          </w:p>
        </w:tc>
      </w:tr>
      <w:tr w:rsidR="0047186C">
        <w:trPr>
          <w:trHeight w:val="3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захист дисертації на здобуття наукового ступеня;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55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наукове керівництво (консультування) здобувача, який одержав документ про присудження наукового ступеня;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75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участь в атестації</w:t>
            </w:r>
            <w:hyperlink r:id="rId19" w:anchor="w2_16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0" w:anchor="w2_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наукових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кадрів як офіційного опонента або члена постійної спеціалізованої вченої ради, або члена не менше трьох разових спеціалізованих вчених рад;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159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виконання функцій (повноважень, обов’язків) наукового керівника або відповідального виконавця наукової теми (проєкту), або головного редактора/члена редакційної колегії/експерта (рецензента) наукового видання, включеного до переліку фахових видань України, або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іноземного наукового видання, що індексується в бібліографічних базах;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304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робота у складі експертної ради з питань проведення експертизи дисертацій МОН або у складі галузевої експертної ради як експерта Національного агентства із забезпечення якості вищої освіти, або у складі Акредитаційної комісії, або міжгалузевої експертної ради з вищої освіти Акредитаційної комісії, або трьох експертних комісій МОН/зазначеного Агентства, або Науково-методичної ради/науково-методичних комісій (підкомісій) з вищої або фахової передвищої освіти МОН,</w:t>
            </w:r>
            <w:hyperlink r:id="rId21" w:anchor="w2_17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2" w:anchor="w2_1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наукових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/науково-методичних/експертних рад органів державної влади та органів місцевого самоврядування, або у складі комісій Державної служби якості освіти із здійснення планових (позапланових) заходів державного нагляду (контролю);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75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участь у міжнародних</w:t>
            </w:r>
            <w:hyperlink r:id="rId23" w:anchor="w2_18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24" w:anchor="w2_1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наукових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та/або освітніх проектах, залучення до міжнародної експертизи, наявність звання “суддя міжнародної категорії”;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75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9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не менше п’яти публікацій;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75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проведення навчальних занять із спеціальних дисциплін іноземною мовою (крім дисциплін мовної підготовки) в обсязі не менше 50 аудиторних годин на навчальний рік;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6735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 студентом, який зайняв призове місце на I або II етапі Всеукраїнської студентської олімпіади (Всеукраїнського конкурсу студентських</w:t>
            </w:r>
            <w:hyperlink r:id="rId25" w:anchor="w2_19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6" w:anchor="w2_1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наукових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робіт), або робота у складі організаційного комітету / журі Всеукраїнської студентської олімпіади (Всеукраїнського конкурсу студентських</w:t>
            </w:r>
            <w:hyperlink r:id="rId27" w:anchor="w2_20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8" w:anchor="w2_2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наукових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робіт), або керівництво постійно діючим студентським науковим гуртком / проблемною групою; керівництво студентом, який став призером або лауреатом Міжнародних, Всеукраїнських мистецьких конкурсів, фестивалів та проектів, робота у складі організаційного комітету або у складі журі міжнародних, всеукраїнських мистецьких конкурсів, інших культурно-мистецьких проектів (для забезпечення провадження освітньої діяльності на третьому (освітньо-творчому) рівні); керівництво здобувачем, який став призером або лауреатом міжнародних мистецьких конкурсів, фестивалів, віднесених до Європейської або Всесвітньої (Світової) асоціації мистецьких конкурсів, фестивалів, робота у складі організаційного комітету або у складі журі зазначених мистецьких конкурсів, фестивалів); керівництво студентом, який брав участь в Олімпійських, Паралімпійських іграх, Всесвітній та Всеукраїнській Універсіаді, чемпіонаті світу, Європи, Європейських іграх, етапах Кубка світу та Європи, чемпіонаті України; виконання обов’язків тренера, помічника тренера національної збірної команди України з видів спорту; виконання обов’язків головного секретаря, головного судді, судді міжнародних та всеукраїнських змагань; керівництво спортивною делегацією; робота у складі організаційного комітету, суддівського корпусу;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24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керівництво школярем, який зайняв призове місце III-IV етапу Всеукраїнських учнівських олімпіад з базових навчальних предметів, II-III етапу Всеукраїнських конкурсів-захистів науково-дослідницьких робіт учнів - членів Національного центру “Мала академія наук України”; участь у журі III-IV етапу Всеукраїнських учнівських олімпіад з базових навчальних предметів чи II-III етапу Всеукраїнських конкурсів-захистів науково-дослідницьких робіт учнів - членів Національного центру “Мала академія наук України” (крім третього (освітньо-наукового/освітньо-творчого) рівня);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9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наявність статусу учасника бойових дій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117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участь у міжнародних операціях з підтримання миру і безпеки під егідою Організації Об’єднаних Націй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96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участь у міжнародних військових навчаннях (тренуваннях) за участю збройних сил країн - членів НАТО (для вищих військових навчальних закладів, військових навчальних підрозділів закладів вищої освіти);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903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діяльність за спеціальністю у формі участі у професійних та/або громадських об’єднаннях;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86C">
        <w:trPr>
          <w:trHeight w:val="75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досвід практичної роботи за спеціальністю не менше п’яти років (крім педагогічної, науково-педагогічної, наукової діяльності).</w:t>
            </w: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186C" w:rsidRDefault="004718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186C" w:rsidRDefault="0047186C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7186C" w:rsidRDefault="0047186C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7186C" w:rsidRDefault="0047186C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7186C" w:rsidRDefault="0047186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7186C">
      <w:pgSz w:w="11909" w:h="16834"/>
      <w:pgMar w:top="1440" w:right="973" w:bottom="1440" w:left="127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233" w:rsidRDefault="00D63233">
      <w:pPr>
        <w:spacing w:line="240" w:lineRule="auto"/>
      </w:pPr>
      <w:r>
        <w:separator/>
      </w:r>
    </w:p>
  </w:endnote>
  <w:endnote w:type="continuationSeparator" w:id="0">
    <w:p w:rsidR="00D63233" w:rsidRDefault="00D632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233" w:rsidRDefault="00D63233">
      <w:r>
        <w:separator/>
      </w:r>
    </w:p>
  </w:footnote>
  <w:footnote w:type="continuationSeparator" w:id="0">
    <w:p w:rsidR="00D63233" w:rsidRDefault="00D63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multilevel"/>
    <w:tmpl w:val="9239341B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5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0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0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7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46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1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2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340" w:hanging="360"/>
      </w:pPr>
      <w:rPr>
        <w:u w:val="none"/>
      </w:rPr>
    </w:lvl>
  </w:abstractNum>
  <w:abstractNum w:abstractNumId="2" w15:restartNumberingAfterBreak="0">
    <w:nsid w:val="C8879AEF"/>
    <w:multiLevelType w:val="multilevel"/>
    <w:tmpl w:val="C8879AEF"/>
    <w:lvl w:ilvl="0">
      <w:start w:val="1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F4B5D9F5"/>
    <w:multiLevelType w:val="multilevel"/>
    <w:tmpl w:val="F4B5D9F5"/>
    <w:lvl w:ilvl="0">
      <w:start w:val="1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248C179"/>
    <w:multiLevelType w:val="multilevel"/>
    <w:tmpl w:val="0248C179"/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3D62ECE"/>
    <w:multiLevelType w:val="multilevel"/>
    <w:tmpl w:val="03D62ECE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EF55C8"/>
    <w:multiLevelType w:val="multilevel"/>
    <w:tmpl w:val="1FEF55C8"/>
    <w:lvl w:ilvl="0">
      <w:start w:val="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470EC97"/>
    <w:multiLevelType w:val="multilevel"/>
    <w:tmpl w:val="2470EC97"/>
    <w:lvl w:ilvl="0">
      <w:start w:val="1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8F537B"/>
    <w:multiLevelType w:val="multilevel"/>
    <w:tmpl w:val="2A8F537B"/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D4DC07F"/>
    <w:multiLevelType w:val="multilevel"/>
    <w:tmpl w:val="4D4DC07F"/>
    <w:lvl w:ilvl="0">
      <w:start w:val="1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A241D34"/>
    <w:multiLevelType w:val="multilevel"/>
    <w:tmpl w:val="5A241D34"/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183CF9"/>
    <w:multiLevelType w:val="multilevel"/>
    <w:tmpl w:val="72183CF9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4"/>
  </w:num>
  <w:num w:numId="5">
    <w:abstractNumId w:val="0"/>
  </w:num>
  <w:num w:numId="6">
    <w:abstractNumId w:val="8"/>
  </w:num>
  <w:num w:numId="7">
    <w:abstractNumId w:val="10"/>
  </w:num>
  <w:num w:numId="8">
    <w:abstractNumId w:val="2"/>
  </w:num>
  <w:num w:numId="9">
    <w:abstractNumId w:val="9"/>
  </w:num>
  <w:num w:numId="10">
    <w:abstractNumId w:val="3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6C"/>
    <w:rsid w:val="00141A86"/>
    <w:rsid w:val="0047186C"/>
    <w:rsid w:val="00472A1F"/>
    <w:rsid w:val="007F55B8"/>
    <w:rsid w:val="00D63233"/>
    <w:rsid w:val="05D112E2"/>
    <w:rsid w:val="095B7BB7"/>
    <w:rsid w:val="0AA94972"/>
    <w:rsid w:val="1AC150B6"/>
    <w:rsid w:val="23E12F09"/>
    <w:rsid w:val="2F7878AB"/>
    <w:rsid w:val="6F995E1E"/>
    <w:rsid w:val="766E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A84CE"/>
  <w15:docId w15:val="{B1BEE7F4-1AAF-4AA2-AE57-A5FBE41A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character" w:styleId="a4">
    <w:name w:val="Strong"/>
    <w:uiPriority w:val="22"/>
    <w:qFormat/>
    <w:rPr>
      <w:rFonts w:ascii="Times New Roman" w:hAnsi="Times New Roman" w:cs="Times New Roman" w:hint="default"/>
      <w:b/>
    </w:rPr>
  </w:style>
  <w:style w:type="paragraph" w:styleId="a5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6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">
    <w:name w:val="_Style 1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7">
    <w:name w:val="_Style 17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8">
    <w:name w:val="_Style 1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">
    <w:name w:val="_Style 19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0">
    <w:name w:val="_Style 20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1">
    <w:name w:val="_Style 21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2">
    <w:name w:val="_Style 2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3">
    <w:name w:val="_Style 2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4">
    <w:name w:val="_Style 24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5">
    <w:name w:val="_Style 25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26">
    <w:name w:val="_Style 26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 w:cs="Times New Roman"/>
      <w:color w:val="000000"/>
      <w:sz w:val="26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3" Type="http://schemas.openxmlformats.org/officeDocument/2006/relationships/hyperlink" Target="https://vo.uu.edu.ua/course/view.php?id=22064" TargetMode="External"/><Relationship Id="rId18" Type="http://schemas.openxmlformats.org/officeDocument/2006/relationships/hyperlink" Target="https://vo.uu.edu.ua/course/view.php?id=26670" TargetMode="External"/><Relationship Id="rId26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7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2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7" Type="http://schemas.openxmlformats.org/officeDocument/2006/relationships/hyperlink" Target="https://vo.uu.edu.ua/course/view.php?id=26126" TargetMode="External"/><Relationship Id="rId25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vo.uu.edu.ua/course/view.php?id=26440" TargetMode="External"/><Relationship Id="rId20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24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o.uu.edu.ua/course/view.php?id=10465" TargetMode="External"/><Relationship Id="rId23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28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0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9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14" Type="http://schemas.openxmlformats.org/officeDocument/2006/relationships/hyperlink" Target="https://vo.uu.edu.ua/course/view.php?id=22065" TargetMode="External"/><Relationship Id="rId22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27" Type="http://schemas.openxmlformats.org/officeDocument/2006/relationships/hyperlink" Target="https://zakon.rada.gov.ua/laws/show/365-2021-%25D0%25BF?find=1&amp;text=%25D1%2583+%25D0%25BF%25D0%25B5%25D1%2580%25D1%2596%25D0%25BE%25D0%25B4%25D0%25B8%25D1%2587%25D0%25BD%25D0%25B8%25D1%2585+%25D0%25BD%25D0%25B0%25D1%2583%25D0%25BA%25D0%25BE%25D0%25B2%25D0%25B8%25D1%2585+%25D0%25B2%25D0%25B8%25D0%25B4%25D0%25B0%25D0%25BD%25D0%25BD%25D1%258F%25D1%258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2564</Words>
  <Characters>14617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2025-03-29T16:06:00Z</dcterms:created>
  <dcterms:modified xsi:type="dcterms:W3CDTF">2025-03-31T14:04:00Z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6F54D93F243C46679822058D7579B9CA_12</vt:lpwstr>
  </property>
</Properties>
</file>